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9E" w:rsidRPr="00DC5D59" w:rsidRDefault="00542A9E" w:rsidP="00542A9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Załącznik nr 2</w:t>
      </w:r>
    </w:p>
    <w:p w:rsidR="00542A9E" w:rsidRPr="00DC5D59" w:rsidRDefault="00542A9E" w:rsidP="00542A9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Ustalone w </w:t>
      </w:r>
      <w:r w:rsidR="005D26E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Niepublicznym Przedszkolu Zgromadzenia Sióstr Loretanek w Warszawie</w:t>
      </w: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zasady bezpiecznych relacji personel – dziecko oraz dziecko – dziecko</w:t>
      </w:r>
    </w:p>
    <w:p w:rsidR="00542A9E" w:rsidRPr="00DC5D59" w:rsidRDefault="00542A9E" w:rsidP="00542A9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542A9E" w:rsidRPr="00DC5D59" w:rsidRDefault="00542A9E" w:rsidP="00542A9E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Zasady bezpiecznych relacji personelu z dziećmi w Przedszkolu obowiązują wszystkich pracowników, stażystów i wolontariuszy. Znajomość i zaakceptowanie zasad pracownicy potwierdzają podpisaniem oświadczenia.</w:t>
      </w:r>
    </w:p>
    <w:p w:rsidR="00542A9E" w:rsidRPr="00DC5D59" w:rsidRDefault="00542A9E" w:rsidP="00542A9E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542A9E" w:rsidRPr="00DC5D59" w:rsidRDefault="00542A9E" w:rsidP="00542A9E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Relacje personelu Przedszkola</w:t>
      </w:r>
    </w:p>
    <w:p w:rsidR="00542A9E" w:rsidRPr="00DC5D59" w:rsidRDefault="00542A9E" w:rsidP="00542A9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542A9E" w:rsidRPr="00DC5D59" w:rsidRDefault="00542A9E" w:rsidP="00542A9E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Każdy pracownik Przedszkola jest zobowiązany do utrzymywania profesjonalnej relacji z dziećmi w Przedszkolu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:rsidR="00542A9E" w:rsidRPr="00DC5D59" w:rsidRDefault="00542A9E" w:rsidP="00542A9E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542A9E" w:rsidRPr="00DC5D59" w:rsidRDefault="00542A9E" w:rsidP="00542A9E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Komunikacja z dziećmi</w:t>
      </w:r>
    </w:p>
    <w:p w:rsidR="00542A9E" w:rsidRPr="00DC5D59" w:rsidRDefault="00542A9E" w:rsidP="00542A9E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542A9E" w:rsidRPr="00DC5D59" w:rsidRDefault="00542A9E" w:rsidP="00542A9E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W komunikacji z dziećmi w Przedszkolu pracownik zobowiązany jest:</w:t>
      </w:r>
    </w:p>
    <w:p w:rsidR="00542A9E" w:rsidRPr="00DC5D59" w:rsidRDefault="00542A9E" w:rsidP="00542A9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zachować cierpliwość i szacunek,</w:t>
      </w:r>
    </w:p>
    <w:p w:rsidR="00542A9E" w:rsidRPr="00DC5D59" w:rsidRDefault="00542A9E" w:rsidP="00542A9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słuchać uważnie dziecka i udzielać mu odpowiedzi adekwatnych do ich wieku i danej sytuacji,</w:t>
      </w:r>
    </w:p>
    <w:p w:rsidR="00542A9E" w:rsidRPr="00DC5D59" w:rsidRDefault="00542A9E" w:rsidP="00542A9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informować dziecko o podejmowanych decyzjach jego dotyczących, biorąc pod uwagę oczekiwania dziecka,</w:t>
      </w:r>
    </w:p>
    <w:p w:rsidR="00542A9E" w:rsidRPr="00DC5D59" w:rsidRDefault="00542A9E" w:rsidP="00542A9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 w:rsidR="00542A9E" w:rsidRPr="00DC5D59" w:rsidRDefault="00542A9E" w:rsidP="00542A9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zapewniać dzieci, że jeśli czują się niekomfortowo w jakiejś sytuacji, wobec konkretnego zachowania czy słów, mogą o tym powiedzieć nauczycielowi/pracownikowi Przedszkola lub wskazanej osobie (w zależności od procedur interwencji, jakie przyjęto w jednostce oświatowej) i mogą oczekiwać odpowiedniej reakcji i/lub pomocy.</w:t>
      </w:r>
    </w:p>
    <w:p w:rsidR="00542A9E" w:rsidRPr="00DC5D59" w:rsidRDefault="00542A9E" w:rsidP="00542A9E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>Pracownikowi zabrania się:</w:t>
      </w:r>
    </w:p>
    <w:p w:rsidR="00542A9E" w:rsidRPr="00DC5D59" w:rsidRDefault="00542A9E" w:rsidP="00542A9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zawstydzania, upokarzania, lekceważenia i obrażania dziecka oraz podnoszenia głosu na dziecko w sytuacji innej niż wynikająca z bezpieczeństwa dziecka lub innych dzieci,</w:t>
      </w:r>
    </w:p>
    <w:p w:rsidR="00542A9E" w:rsidRPr="00DC5D59" w:rsidRDefault="00542A9E" w:rsidP="00542A9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ujawniania informacji wrażliwych dotyczących dziecka wobec osób nieuprawnionych, w tym wobec innych dzieci; obejmuje to wizerunek dziecka, informacje o jego/jej sytuacji rodzinnej, ekonomicznej, medycznej, opiekuńczej i prawnej,</w:t>
      </w:r>
    </w:p>
    <w:p w:rsidR="00542A9E" w:rsidRPr="00DC5D59" w:rsidRDefault="00542A9E" w:rsidP="00542A9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zachowywania się w obecności dziecka w sposób niestosowny; obejmuje to używanie wulgarnych słów, gestów i żartów, czynienie obraźliwych uwag, nawiązywanie</w:t>
      </w:r>
      <w:r w:rsidR="005D26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w wypowiedziach do aktywności bądź atrakcyjności seksualnej oraz wykorzystywanie wobec dziecka relacji władzy lub przewagi fizycznej (zastraszanie, przymuszanie, groźby).</w:t>
      </w:r>
    </w:p>
    <w:p w:rsidR="00542A9E" w:rsidRPr="00DC5D59" w:rsidRDefault="00542A9E" w:rsidP="00542A9E">
      <w:pPr>
        <w:spacing w:after="0" w:line="360" w:lineRule="auto"/>
        <w:ind w:left="785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542A9E" w:rsidRPr="00DC5D59" w:rsidRDefault="00542A9E" w:rsidP="00542A9E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Działania realizowane z dziećmi</w:t>
      </w:r>
    </w:p>
    <w:p w:rsidR="00542A9E" w:rsidRPr="00DC5D59" w:rsidRDefault="00542A9E" w:rsidP="00542A9E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542A9E" w:rsidRPr="00DC5D59" w:rsidRDefault="00542A9E" w:rsidP="00542A9E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 zobowiązany jest:</w:t>
      </w:r>
    </w:p>
    <w:p w:rsidR="00542A9E" w:rsidRPr="00DC5D59" w:rsidRDefault="00542A9E" w:rsidP="00542A9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doceniać i szanować wkład dzieci w podejmowane działania, aktywnie je angażować i traktować równo bez względu na ich płeć, orientację seksualną, sprawność/niepełnosprawność, status społeczny, etniczny, kulturowy, religijny i światopogląd,</w:t>
      </w:r>
    </w:p>
    <w:p w:rsidR="00542A9E" w:rsidRPr="00DC5D59" w:rsidRDefault="00542A9E" w:rsidP="00542A9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unikać faworyzowania dzieci.</w:t>
      </w:r>
    </w:p>
    <w:p w:rsidR="00542A9E" w:rsidRPr="00DC5D59" w:rsidRDefault="00542A9E" w:rsidP="00542A9E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Pracownikowi zabrania się:</w:t>
      </w:r>
    </w:p>
    <w:p w:rsidR="00542A9E" w:rsidRPr="00DC5D59" w:rsidRDefault="00542A9E" w:rsidP="00542A9E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nawiązywania z dzieckiem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 w:rsidR="00542A9E" w:rsidRPr="00DC5D59" w:rsidRDefault="00542A9E" w:rsidP="00542A9E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utrwalania wizerunku nieletniego (filmowanie, nagrywanie głosu, fotografowanie) dla potrzeb prywatnych; dotyczy to także umożliwienia osobom trzecim utrwalenia wizerunków dzieci, jeśli dyrekcja Przedszkola nie została o tym poinformowana, nie wyraziła na to zgody i nie uzyskała zgód rodziców/opiekunów oraz samych dzieci,</w:t>
      </w:r>
    </w:p>
    <w:p w:rsidR="00542A9E" w:rsidRPr="00DC5D59" w:rsidRDefault="00542A9E" w:rsidP="00542A9E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proponowania nieletniemu alkoholu, wyrobów tytoniowych, nielegalnych substancji, jak również używania ich w obecności małoletnich,</w:t>
      </w:r>
    </w:p>
    <w:p w:rsidR="00542A9E" w:rsidRPr="00DC5D59" w:rsidRDefault="00542A9E" w:rsidP="00542A9E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przyjmowania pieniędzy, prezentów od nieletnich, od rodziców/opiekunów dziecka,</w:t>
      </w:r>
    </w:p>
    <w:p w:rsidR="00542A9E" w:rsidRPr="00DC5D59" w:rsidRDefault="00542A9E" w:rsidP="00542A9E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</w:t>
      </w:r>
    </w:p>
    <w:p w:rsidR="00542A9E" w:rsidRPr="00DC5D59" w:rsidRDefault="00542A9E" w:rsidP="00542A9E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Wszystkie ryzykowne sytuacje, które obejmują zauroczenie dzieckiem przez pracownika lub pracownikiem przez dziecko, muszą być raportowane dyrektorowi Przedszkola. Jeśli pracownik jest ich świadkiem, zobowiązany jest reagować stanowczo, ale z wyczuciem, aby zachować godność osób zainteresowanych.</w:t>
      </w:r>
    </w:p>
    <w:p w:rsidR="00542A9E" w:rsidRPr="00DC5D59" w:rsidRDefault="00542A9E" w:rsidP="00542A9E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542A9E" w:rsidRPr="00DC5D59" w:rsidRDefault="00542A9E" w:rsidP="00542A9E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Kontakt fizyczny z dziećmi</w:t>
      </w:r>
    </w:p>
    <w:p w:rsidR="00542A9E" w:rsidRPr="00DC5D59" w:rsidRDefault="00542A9E" w:rsidP="00542A9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542A9E" w:rsidRPr="00DC5D59" w:rsidRDefault="00542A9E" w:rsidP="00542A9E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Jakiekolwiek przemocowe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:rsidR="00542A9E" w:rsidRPr="00DC5D59" w:rsidRDefault="00542A9E" w:rsidP="00542A9E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 zobowiązany jest:</w:t>
      </w:r>
    </w:p>
    <w:p w:rsidR="00542A9E" w:rsidRPr="00DC5D59" w:rsidRDefault="00542A9E" w:rsidP="00542A9E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kierować się zawsze swoim profesjonalnym osądem, słuchając, obserwując i odnotowując reakcję dziecka, pytając je o zgodę na kontakt fizyczny (np. przytulenie) i zachowując świadomość, że nawet przy</w:t>
      </w:r>
      <w:r w:rsidR="005D26E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jego dobrych intencjach taki kontakt może być błędnie zinterpretowany przez dziecko lub osoby trzecie,</w:t>
      </w:r>
    </w:p>
    <w:p w:rsidR="00542A9E" w:rsidRPr="00DC5D59" w:rsidRDefault="00542A9E" w:rsidP="00542A9E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być zawsze przygotowanym na wyjaśnienie swoich działań,</w:t>
      </w:r>
    </w:p>
    <w:p w:rsidR="00542A9E" w:rsidRPr="00DC5D59" w:rsidRDefault="00542A9E" w:rsidP="00542A9E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 w:rsidR="00542A9E" w:rsidRPr="00DC5D59" w:rsidRDefault="00542A9E" w:rsidP="00542A9E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Pracownikowi zabrania się:</w:t>
      </w:r>
    </w:p>
    <w:p w:rsidR="00542A9E" w:rsidRPr="00DC5D59" w:rsidRDefault="00542A9E" w:rsidP="00542A9E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>bicia, szturchania, popychania oraz naruszania integralności fizycznej dziecka w jakikolwiek inny sposób,</w:t>
      </w:r>
    </w:p>
    <w:p w:rsidR="00542A9E" w:rsidRPr="00DC5D59" w:rsidRDefault="00542A9E" w:rsidP="00542A9E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dotykania dziecka w sposób, który może być uznany za nieprzyzwoity lub niestosowny,</w:t>
      </w:r>
    </w:p>
    <w:p w:rsidR="00542A9E" w:rsidRPr="00DC5D59" w:rsidRDefault="00542A9E" w:rsidP="00542A9E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angażowania się w takie aktywności jak łaskotanie, udawane walki z dziećmi czy brutalne zabawy fizyczne.</w:t>
      </w:r>
    </w:p>
    <w:p w:rsidR="00542A9E" w:rsidRPr="00DC5D59" w:rsidRDefault="00542A9E" w:rsidP="00542A9E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W sytuacjach wymagających czynności pielęgnacyjnych i higienicznych wobec dziecka, pracownik zobowiązany jest unikać innego niż niezbędny kontakt fizyczny z dzieckiem. W każdej czynności pielęgnacyjnej i higienicznej, związanej z pomaganiem dziecku w ubieraniu się i rozbieraniu, jedzeniu, myciu, przewijaniu czy korzystaniu z toalety, pracownikowi powinna asystować druga osoba zatrudniona w Przedszkolu. Jeśli pielęgnacja i opieka higieniczna nad dziećmi należą do obowiązków pracownika – zostanie on przeszkolony w tym kierunku.</w:t>
      </w:r>
    </w:p>
    <w:p w:rsidR="00542A9E" w:rsidRPr="00DC5D59" w:rsidRDefault="00542A9E" w:rsidP="00542A9E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Kontakt fizyczny z dzieckiem musi być jawny, nieukrywany, nie może wiązać się z jakąkolwiek gratyfikacją ani wynikać z relacji władzy. Jeśli pracownik będzie świadkiem jakiegokolwiek z wyżej opisanych zachowań i/lub sytuacji ze strony innych dorosłych lub dzieci, zobowiązany jest zawsze poinformować o tym osobę odpowiedzialną (np. nauczyciela, dyrektora) i/lub postępować zgodnie z obowiązującą procedurą interwencji.</w:t>
      </w:r>
    </w:p>
    <w:p w:rsidR="00542A9E" w:rsidRPr="00DC5D59" w:rsidRDefault="00542A9E" w:rsidP="00542A9E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542A9E" w:rsidRPr="00DC5D59" w:rsidRDefault="00542A9E" w:rsidP="00542A9E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Kontakty pracownika z dzieckiem poza godzinami pracy</w:t>
      </w:r>
    </w:p>
    <w:p w:rsidR="00542A9E" w:rsidRPr="00DC5D59" w:rsidRDefault="00542A9E" w:rsidP="00542A9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542A9E" w:rsidRPr="00DC5D59" w:rsidRDefault="00542A9E" w:rsidP="00542A9E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Obowiązuje zasada, że kontakt z dziećmi uczęszczającymi do Przedszkola powinien odbywać się wyłącznie w godzinach pracy i dotyczyć celów edukacyjnych lub wychowawczych.</w:t>
      </w:r>
    </w:p>
    <w:p w:rsidR="00542A9E" w:rsidRPr="00DC5D59" w:rsidRDefault="00542A9E" w:rsidP="00542A9E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Pracownikowi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 w:rsidR="00542A9E" w:rsidRPr="00DC5D59" w:rsidRDefault="00542A9E" w:rsidP="00542A9E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Jeśli zachodzi taka konieczność, właściwą formą komunikacji z dziećmi i ich rodzicami lub opiekunami poza godzinami pracy są kanały służbowe (e-mail, telefon służbowy).</w:t>
      </w:r>
    </w:p>
    <w:p w:rsidR="00542A9E" w:rsidRPr="00DC5D59" w:rsidRDefault="00542A9E" w:rsidP="00542A9E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Jeśli zachodzi konieczność spotkania z dziećmi poza godzinami pracy, pracownik zobowiązany jest poinformować o tym dyrektora Przedszkola, a rodzice/opiekunowie dzieci muszą wyrazić zgodę na taki kontakt.</w:t>
      </w:r>
    </w:p>
    <w:p w:rsidR="00542A9E" w:rsidRPr="00DC5D59" w:rsidRDefault="00542A9E" w:rsidP="00542A9E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:rsidR="00542A9E" w:rsidRPr="00DC5D59" w:rsidRDefault="00542A9E" w:rsidP="00542A9E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542A9E" w:rsidRDefault="00542A9E" w:rsidP="00542A9E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Bezpieczeństwo online</w:t>
      </w:r>
    </w:p>
    <w:p w:rsidR="00FB469D" w:rsidRPr="00FB469D" w:rsidRDefault="00FB469D" w:rsidP="00FB469D">
      <w:pPr>
        <w:spacing w:after="0" w:line="360" w:lineRule="auto"/>
        <w:ind w:left="714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542A9E" w:rsidRPr="00DC5D59" w:rsidRDefault="00542A9E" w:rsidP="00542A9E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 musi być świadomy cyfrowych zagrożeń i ryzyka wynikającego z rejestrowania swojej prywatnej aktywności w sieci przez aplikacje i algoryt</w:t>
      </w:r>
      <w:r w:rsidR="005D26E8">
        <w:rPr>
          <w:rFonts w:ascii="Times New Roman" w:eastAsia="Calibri" w:hAnsi="Times New Roman" w:cs="Times New Roman"/>
          <w:bCs/>
          <w:kern w:val="0"/>
          <w:sz w:val="24"/>
          <w:szCs w:val="24"/>
        </w:rPr>
        <w:t>my, a także własnych działań w I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nternecie. Dotyczy to lajkowania określonych stron, korzystania z aplikacji randkowych, na których może on spotkać uczniów/uczennice, obserwowania określonych osób/stron w mediach społecznościowych i ustawień prywatności kont, z których korzysta. Jeśli profil pracownika jest publicznie dostępny, to również dzieci i ich rodzice/opiekunowie mają wgląd w cyfrową aktywność pracownika.</w:t>
      </w:r>
    </w:p>
    <w:p w:rsidR="00542A9E" w:rsidRPr="00DC5D59" w:rsidRDefault="00542A9E" w:rsidP="00542A9E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 zobowiązany jest wyłączać lub wyciszać osobiste urządzenia elektroniczne w trakcie lekcji oraz wyłączyć na terenie Przedszkola funkcjonalność Bluetooth.</w:t>
      </w:r>
    </w:p>
    <w:p w:rsidR="00542A9E" w:rsidRDefault="00542A9E" w:rsidP="00542A9E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Pracownikowi zabrania się nawiązywania kontaktów z dziećmi poprzez przyjmowanie bądź wysyłanie zaproszeń w mediach społecznościowych.</w:t>
      </w:r>
    </w:p>
    <w:p w:rsidR="00FB469D" w:rsidRDefault="00FB469D" w:rsidP="00FB469D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FB469D" w:rsidRPr="00FB469D" w:rsidRDefault="00FB469D" w:rsidP="00FB469D">
      <w:pPr>
        <w:pStyle w:val="Akapitzlist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VII. Komunikacja między dziećmi</w:t>
      </w:r>
    </w:p>
    <w:p w:rsidR="00FB469D" w:rsidRPr="000469AB" w:rsidRDefault="00FB469D" w:rsidP="00FB469D">
      <w:pPr>
        <w:spacing w:after="0" w:line="360" w:lineRule="auto"/>
        <w:ind w:left="714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FB469D" w:rsidRPr="000469AB" w:rsidRDefault="00FB469D" w:rsidP="00FB469D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0469AB">
        <w:rPr>
          <w:rFonts w:ascii="Times New Roman" w:eastAsia="Calibri" w:hAnsi="Times New Roman" w:cs="Times New Roman"/>
          <w:bCs/>
          <w:kern w:val="0"/>
          <w:sz w:val="24"/>
          <w:szCs w:val="24"/>
        </w:rPr>
        <w:t>W komunikacji rówieśniczej dzieci zobowiązane są:</w:t>
      </w:r>
    </w:p>
    <w:p w:rsidR="00FB469D" w:rsidRPr="000469AB" w:rsidRDefault="00FB469D" w:rsidP="00FB469D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0469AB">
        <w:rPr>
          <w:rFonts w:ascii="Times New Roman" w:hAnsi="Times New Roman" w:cs="Times New Roman"/>
          <w:sz w:val="24"/>
          <w:szCs w:val="24"/>
        </w:rPr>
        <w:t>zachować życzliwość i szacunek wobec innego dziecka;</w:t>
      </w:r>
    </w:p>
    <w:p w:rsidR="00FB469D" w:rsidRPr="000469AB" w:rsidRDefault="00FB469D" w:rsidP="00FB469D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0469AB">
        <w:rPr>
          <w:rFonts w:ascii="Times New Roman" w:hAnsi="Times New Roman" w:cs="Times New Roman"/>
          <w:sz w:val="24"/>
          <w:szCs w:val="24"/>
        </w:rPr>
        <w:t xml:space="preserve">słuchać uważnie, co inne dziecko mówi do ciebie, i spróbuj z nim rozmawiać; </w:t>
      </w:r>
    </w:p>
    <w:p w:rsidR="00FB469D" w:rsidRPr="000469AB" w:rsidRDefault="00FB469D" w:rsidP="00FB469D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0469AB">
        <w:rPr>
          <w:rFonts w:ascii="Times New Roman" w:hAnsi="Times New Roman" w:cs="Times New Roman"/>
          <w:sz w:val="24"/>
          <w:szCs w:val="24"/>
        </w:rPr>
        <w:t xml:space="preserve">bawić się z innymi dziećmi w zgodzie; </w:t>
      </w:r>
    </w:p>
    <w:p w:rsidR="00FB469D" w:rsidRPr="000469AB" w:rsidRDefault="00FB469D" w:rsidP="00FB469D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nie wyśmiewać</w:t>
      </w:r>
      <w:r w:rsidRPr="000469AB">
        <w:rPr>
          <w:rFonts w:ascii="Times New Roman" w:hAnsi="Times New Roman" w:cs="Times New Roman"/>
          <w:sz w:val="24"/>
          <w:szCs w:val="24"/>
        </w:rPr>
        <w:t>, nie lekceważ</w:t>
      </w:r>
      <w:r>
        <w:rPr>
          <w:rFonts w:ascii="Times New Roman" w:hAnsi="Times New Roman" w:cs="Times New Roman"/>
          <w:sz w:val="24"/>
          <w:szCs w:val="24"/>
        </w:rPr>
        <w:t>yć</w:t>
      </w:r>
      <w:r w:rsidRPr="00046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 nie obrażać</w:t>
      </w:r>
      <w:r w:rsidRPr="000469AB">
        <w:rPr>
          <w:rFonts w:ascii="Times New Roman" w:hAnsi="Times New Roman" w:cs="Times New Roman"/>
          <w:sz w:val="24"/>
          <w:szCs w:val="24"/>
        </w:rPr>
        <w:t xml:space="preserve"> innego dziecka;</w:t>
      </w:r>
    </w:p>
    <w:p w:rsidR="00FB469D" w:rsidRPr="000469AB" w:rsidRDefault="00FB469D" w:rsidP="00FB469D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0469AB">
        <w:rPr>
          <w:rFonts w:ascii="Times New Roman" w:hAnsi="Times New Roman" w:cs="Times New Roman"/>
          <w:sz w:val="24"/>
          <w:szCs w:val="24"/>
        </w:rPr>
        <w:t>szanować prawo innego dziecka do prywatności;</w:t>
      </w:r>
    </w:p>
    <w:p w:rsidR="00FB469D" w:rsidRPr="000469AB" w:rsidRDefault="00FB469D" w:rsidP="00FB469D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0469AB">
        <w:rPr>
          <w:rFonts w:ascii="Times New Roman" w:hAnsi="Times New Roman" w:cs="Times New Roman"/>
          <w:sz w:val="24"/>
          <w:szCs w:val="24"/>
        </w:rPr>
        <w:t xml:space="preserve">nie straszyć innych dzieci, nie przymuszać ich do jakiejkolwiek czynności, nie grozić im. </w:t>
      </w:r>
    </w:p>
    <w:p w:rsidR="00FB469D" w:rsidRPr="000469AB" w:rsidRDefault="00FB469D" w:rsidP="00FB469D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FB469D" w:rsidRPr="00FC31E3" w:rsidRDefault="00FB469D" w:rsidP="00FB469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 Działania między dziećmi</w:t>
      </w:r>
    </w:p>
    <w:p w:rsidR="00FB469D" w:rsidRPr="00FC31E3" w:rsidRDefault="00FB469D" w:rsidP="00FB469D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69D" w:rsidRPr="000469AB" w:rsidRDefault="00FB469D" w:rsidP="00FB469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0469AB">
        <w:rPr>
          <w:rFonts w:ascii="Times New Roman" w:eastAsia="Calibri" w:hAnsi="Times New Roman" w:cs="Times New Roman"/>
          <w:bCs/>
          <w:kern w:val="0"/>
          <w:sz w:val="24"/>
          <w:szCs w:val="24"/>
        </w:rPr>
        <w:t>W działaniach rówieśniczych dzieci zobowiązane są:</w:t>
      </w:r>
    </w:p>
    <w:p w:rsidR="00FB469D" w:rsidRPr="000469AB" w:rsidRDefault="00FB469D" w:rsidP="00FB469D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69AB">
        <w:rPr>
          <w:rFonts w:ascii="Times New Roman" w:hAnsi="Times New Roman" w:cs="Times New Roman"/>
          <w:sz w:val="24"/>
          <w:szCs w:val="24"/>
        </w:rPr>
        <w:t>każde dziecko ma swoje prawa bez względu na swoją płeć, sprawność/niepełno</w:t>
      </w:r>
      <w:r w:rsidRPr="000469AB">
        <w:rPr>
          <w:rFonts w:ascii="Times New Roman" w:hAnsi="Times New Roman" w:cs="Times New Roman"/>
          <w:sz w:val="24"/>
          <w:szCs w:val="24"/>
        </w:rPr>
        <w:t>sprawność, status społeczny, etniczny, kulturowy, religijny i światopogląd</w:t>
      </w:r>
    </w:p>
    <w:p w:rsidR="00FB469D" w:rsidRPr="000469AB" w:rsidRDefault="00FB469D" w:rsidP="00FB469D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69AB">
        <w:rPr>
          <w:rFonts w:ascii="Times New Roman" w:hAnsi="Times New Roman" w:cs="Times New Roman"/>
          <w:sz w:val="24"/>
          <w:szCs w:val="24"/>
        </w:rPr>
        <w:lastRenderedPageBreak/>
        <w:t xml:space="preserve">szanować inne dzieci podczas zabawy i nauki; </w:t>
      </w:r>
    </w:p>
    <w:p w:rsidR="00FB469D" w:rsidRPr="000469AB" w:rsidRDefault="00FB469D" w:rsidP="00FB469D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69AB">
        <w:rPr>
          <w:rFonts w:ascii="Times New Roman" w:hAnsi="Times New Roman" w:cs="Times New Roman"/>
          <w:sz w:val="24"/>
          <w:szCs w:val="24"/>
        </w:rPr>
        <w:t xml:space="preserve">masz prawo do zabawy z  każdym dzieckiem, ale pamiętaj, że nie zawsze inne dziecko ma chęć do zabawy z tobą; </w:t>
      </w:r>
    </w:p>
    <w:p w:rsidR="00FB469D" w:rsidRPr="000469AB" w:rsidRDefault="00FB469D" w:rsidP="00FB469D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69AB">
        <w:rPr>
          <w:rFonts w:ascii="Times New Roman" w:hAnsi="Times New Roman" w:cs="Times New Roman"/>
          <w:sz w:val="24"/>
          <w:szCs w:val="24"/>
        </w:rPr>
        <w:t xml:space="preserve">nie zabierać rzeczy, którymi bawi się inne dziecko lub które do niego należą, bez jego zgody; </w:t>
      </w:r>
    </w:p>
    <w:p w:rsidR="00FB469D" w:rsidRPr="000469AB" w:rsidRDefault="00FB469D" w:rsidP="00FB469D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69AB">
        <w:rPr>
          <w:rFonts w:ascii="Times New Roman" w:hAnsi="Times New Roman" w:cs="Times New Roman"/>
          <w:sz w:val="24"/>
          <w:szCs w:val="24"/>
        </w:rPr>
        <w:t xml:space="preserve">jeśli jesteś świadkiem przemocy wobec innych dzieci i  między dziećmi, reaguj i zgłoś to osobie dorosłej; </w:t>
      </w:r>
    </w:p>
    <w:p w:rsidR="00FB469D" w:rsidRPr="000469AB" w:rsidRDefault="00FB469D" w:rsidP="00FB469D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69AB">
        <w:rPr>
          <w:rFonts w:ascii="Times New Roman" w:hAnsi="Times New Roman" w:cs="Times New Roman"/>
          <w:sz w:val="24"/>
          <w:szCs w:val="24"/>
        </w:rPr>
        <w:t xml:space="preserve">wizerunek innych osób jest chroniony, nie rób zdjęć innym dzieciom bez ich zgody. </w:t>
      </w:r>
    </w:p>
    <w:p w:rsidR="00FB469D" w:rsidRPr="000469AB" w:rsidRDefault="00FB469D" w:rsidP="00FB469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FB469D" w:rsidRPr="00FB469D" w:rsidRDefault="00FB469D" w:rsidP="00FB469D">
      <w:pPr>
        <w:pStyle w:val="Akapitzlist"/>
        <w:numPr>
          <w:ilvl w:val="0"/>
          <w:numId w:val="19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69D">
        <w:rPr>
          <w:rFonts w:ascii="Times New Roman" w:hAnsi="Times New Roman" w:cs="Times New Roman"/>
          <w:b/>
          <w:sz w:val="24"/>
          <w:szCs w:val="24"/>
        </w:rPr>
        <w:t xml:space="preserve">Kontakt fizyczny między  dziećmi:  </w:t>
      </w:r>
    </w:p>
    <w:p w:rsidR="00FB469D" w:rsidRPr="00FC31E3" w:rsidRDefault="00FB469D" w:rsidP="00FB469D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69D" w:rsidRPr="000469AB" w:rsidRDefault="00FB469D" w:rsidP="00FB469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0469AB">
        <w:rPr>
          <w:rFonts w:ascii="Times New Roman" w:eastAsia="Calibri" w:hAnsi="Times New Roman" w:cs="Times New Roman"/>
          <w:bCs/>
          <w:kern w:val="0"/>
          <w:sz w:val="24"/>
          <w:szCs w:val="24"/>
        </w:rPr>
        <w:t>W kontakcie fizycznym między dziećmi podopieczni zobowiązani są:</w:t>
      </w:r>
    </w:p>
    <w:p w:rsidR="00FB469D" w:rsidRPr="000469AB" w:rsidRDefault="00FB469D" w:rsidP="00FB469D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0469AB">
        <w:rPr>
          <w:rFonts w:ascii="Times New Roman" w:hAnsi="Times New Roman" w:cs="Times New Roman"/>
          <w:sz w:val="24"/>
          <w:szCs w:val="24"/>
        </w:rPr>
        <w:t xml:space="preserve">pytać o zgodę na kontakt fizyczny, np. przytulenie, głaskanie, łaskotanie; </w:t>
      </w:r>
    </w:p>
    <w:p w:rsidR="00FB469D" w:rsidRPr="000469AB" w:rsidRDefault="00FB469D" w:rsidP="00FB469D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0469AB">
        <w:rPr>
          <w:rFonts w:ascii="Times New Roman" w:hAnsi="Times New Roman" w:cs="Times New Roman"/>
          <w:sz w:val="24"/>
          <w:szCs w:val="24"/>
        </w:rPr>
        <w:t xml:space="preserve">nie bić, nie szturchać, nie popychać innych dzieci ani w jakikolwiek sposób nie sprawiać bólu fizycznego innemu dziecku; </w:t>
      </w:r>
    </w:p>
    <w:p w:rsidR="00FB469D" w:rsidRPr="000469AB" w:rsidRDefault="00FB469D" w:rsidP="00FB469D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0469AB">
        <w:rPr>
          <w:rFonts w:ascii="Times New Roman" w:hAnsi="Times New Roman" w:cs="Times New Roman"/>
          <w:sz w:val="24"/>
          <w:szCs w:val="24"/>
        </w:rPr>
        <w:t xml:space="preserve">nigdy nie dotykać innego dziecka w sposób, który może być uznany za nieprzyzwoity lub niestosowny; </w:t>
      </w:r>
    </w:p>
    <w:p w:rsidR="00FB469D" w:rsidRPr="000469AB" w:rsidRDefault="00FB469D" w:rsidP="00FB469D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0469AB">
        <w:rPr>
          <w:rFonts w:ascii="Times New Roman" w:hAnsi="Times New Roman" w:cs="Times New Roman"/>
          <w:sz w:val="24"/>
          <w:szCs w:val="24"/>
        </w:rPr>
        <w:t>stawiać własne granice wobec innych dzieci, mówiąc np. stop, nie chcę tego, nie życzę sobie, to mnie boli</w:t>
      </w:r>
    </w:p>
    <w:p w:rsidR="00FB469D" w:rsidRPr="00DC5D59" w:rsidRDefault="00FB469D" w:rsidP="00FB469D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542A9E" w:rsidRPr="00DC5D59" w:rsidRDefault="00542A9E" w:rsidP="00542A9E">
      <w:pPr>
        <w:spacing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A52BC5" w:rsidRDefault="00A52BC5"/>
    <w:sectPr w:rsidR="00A52BC5" w:rsidSect="006C0D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665" w:rsidRDefault="00B47665" w:rsidP="00892982">
      <w:pPr>
        <w:spacing w:after="0" w:line="240" w:lineRule="auto"/>
      </w:pPr>
      <w:r>
        <w:separator/>
      </w:r>
    </w:p>
  </w:endnote>
  <w:endnote w:type="continuationSeparator" w:id="1">
    <w:p w:rsidR="00B47665" w:rsidRDefault="00B47665" w:rsidP="0089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237501"/>
      <w:docPartObj>
        <w:docPartGallery w:val="Page Numbers (Bottom of Page)"/>
        <w:docPartUnique/>
      </w:docPartObj>
    </w:sdtPr>
    <w:sdtContent>
      <w:p w:rsidR="00892982" w:rsidRDefault="00FF2F95">
        <w:pPr>
          <w:pStyle w:val="Stopka"/>
          <w:jc w:val="center"/>
        </w:pPr>
        <w:fldSimple w:instr=" PAGE   \* MERGEFORMAT ">
          <w:r w:rsidR="00FB469D">
            <w:rPr>
              <w:noProof/>
            </w:rPr>
            <w:t>2</w:t>
          </w:r>
        </w:fldSimple>
      </w:p>
    </w:sdtContent>
  </w:sdt>
  <w:p w:rsidR="00892982" w:rsidRDefault="008929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665" w:rsidRDefault="00B47665" w:rsidP="00892982">
      <w:pPr>
        <w:spacing w:after="0" w:line="240" w:lineRule="auto"/>
      </w:pPr>
      <w:r>
        <w:separator/>
      </w:r>
    </w:p>
  </w:footnote>
  <w:footnote w:type="continuationSeparator" w:id="1">
    <w:p w:rsidR="00B47665" w:rsidRDefault="00B47665" w:rsidP="00892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442A9"/>
    <w:multiLevelType w:val="hybridMultilevel"/>
    <w:tmpl w:val="4312655A"/>
    <w:lvl w:ilvl="0" w:tplc="02CEE282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E6CDB"/>
    <w:multiLevelType w:val="hybridMultilevel"/>
    <w:tmpl w:val="F65E3E54"/>
    <w:lvl w:ilvl="0" w:tplc="69C8800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94C0F"/>
    <w:multiLevelType w:val="hybridMultilevel"/>
    <w:tmpl w:val="12F81EF0"/>
    <w:lvl w:ilvl="0" w:tplc="2612E21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A6968"/>
    <w:multiLevelType w:val="hybridMultilevel"/>
    <w:tmpl w:val="237E069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02AF0"/>
    <w:multiLevelType w:val="hybridMultilevel"/>
    <w:tmpl w:val="2C5AE992"/>
    <w:lvl w:ilvl="0" w:tplc="4C06E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95781"/>
    <w:multiLevelType w:val="hybridMultilevel"/>
    <w:tmpl w:val="A300BB6E"/>
    <w:lvl w:ilvl="0" w:tplc="2FB6AA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B6F36"/>
    <w:multiLevelType w:val="hybridMultilevel"/>
    <w:tmpl w:val="68E0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A23AD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12"/>
  </w:num>
  <w:num w:numId="5">
    <w:abstractNumId w:val="9"/>
  </w:num>
  <w:num w:numId="6">
    <w:abstractNumId w:val="13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14"/>
  </w:num>
  <w:num w:numId="14">
    <w:abstractNumId w:val="3"/>
  </w:num>
  <w:num w:numId="15">
    <w:abstractNumId w:val="16"/>
  </w:num>
  <w:num w:numId="16">
    <w:abstractNumId w:val="7"/>
  </w:num>
  <w:num w:numId="17">
    <w:abstractNumId w:val="17"/>
  </w:num>
  <w:num w:numId="18">
    <w:abstractNumId w:val="11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A9E"/>
    <w:rsid w:val="00115586"/>
    <w:rsid w:val="00542A9E"/>
    <w:rsid w:val="005D26E8"/>
    <w:rsid w:val="00892982"/>
    <w:rsid w:val="0093343D"/>
    <w:rsid w:val="00A52BC5"/>
    <w:rsid w:val="00B47665"/>
    <w:rsid w:val="00DB54DC"/>
    <w:rsid w:val="00FB469D"/>
    <w:rsid w:val="00FF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A9E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92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2982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892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982"/>
    <w:rPr>
      <w:kern w:val="2"/>
    </w:rPr>
  </w:style>
  <w:style w:type="paragraph" w:styleId="Akapitzlist">
    <w:name w:val="List Paragraph"/>
    <w:basedOn w:val="Normalny"/>
    <w:uiPriority w:val="34"/>
    <w:qFormat/>
    <w:rsid w:val="00FB4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1533</Words>
  <Characters>9203</Characters>
  <Application>Microsoft Office Word</Application>
  <DocSecurity>0</DocSecurity>
  <Lines>76</Lines>
  <Paragraphs>21</Paragraphs>
  <ScaleCrop>false</ScaleCrop>
  <Company/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sDominika</dc:creator>
  <cp:lastModifiedBy> </cp:lastModifiedBy>
  <cp:revision>4</cp:revision>
  <cp:lastPrinted>2024-06-25T09:05:00Z</cp:lastPrinted>
  <dcterms:created xsi:type="dcterms:W3CDTF">2024-06-18T09:52:00Z</dcterms:created>
  <dcterms:modified xsi:type="dcterms:W3CDTF">2024-06-25T10:18:00Z</dcterms:modified>
</cp:coreProperties>
</file>